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BFF" w14:textId="14E286E9" w:rsidR="00ED4470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SCOTTOW PARISH COUNCIL</w:t>
      </w:r>
    </w:p>
    <w:p w14:paraId="277ED848" w14:textId="77777777" w:rsidR="001200E7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MINUTES OF </w:t>
      </w:r>
      <w:r w:rsidR="001200E7">
        <w:rPr>
          <w:sz w:val="32"/>
          <w:szCs w:val="32"/>
          <w:lang w:val="en-US"/>
        </w:rPr>
        <w:t xml:space="preserve">THE EXTRAORDINARY </w:t>
      </w:r>
      <w:r>
        <w:rPr>
          <w:sz w:val="32"/>
          <w:szCs w:val="32"/>
          <w:lang w:val="en-US"/>
        </w:rPr>
        <w:t xml:space="preserve">MEETING HELD ON </w:t>
      </w:r>
    </w:p>
    <w:p w14:paraId="56317E62" w14:textId="56F8F293" w:rsidR="00CE48F6" w:rsidRDefault="001200E7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29</w:t>
      </w:r>
      <w:r w:rsidRPr="001200E7">
        <w:rPr>
          <w:sz w:val="32"/>
          <w:szCs w:val="32"/>
          <w:vertAlign w:val="superscript"/>
          <w:lang w:val="en-US"/>
        </w:rPr>
        <w:t>TH</w:t>
      </w:r>
      <w:r>
        <w:rPr>
          <w:sz w:val="32"/>
          <w:szCs w:val="32"/>
          <w:lang w:val="en-US"/>
        </w:rPr>
        <w:t xml:space="preserve"> OCTOBER 2025</w:t>
      </w:r>
      <w:r w:rsidR="00CE48F6">
        <w:rPr>
          <w:sz w:val="32"/>
          <w:szCs w:val="32"/>
          <w:lang w:val="en-US"/>
        </w:rPr>
        <w:t xml:space="preserve"> AT </w:t>
      </w:r>
      <w:r w:rsidR="00056668">
        <w:rPr>
          <w:sz w:val="32"/>
          <w:szCs w:val="32"/>
          <w:lang w:val="en-US"/>
        </w:rPr>
        <w:t>7</w:t>
      </w:r>
      <w:r w:rsidR="00CE48F6">
        <w:rPr>
          <w:sz w:val="32"/>
          <w:szCs w:val="32"/>
          <w:lang w:val="en-US"/>
        </w:rPr>
        <w:t>p.m.</w:t>
      </w:r>
    </w:p>
    <w:p w14:paraId="264E336D" w14:textId="4DBDBE20" w:rsidR="00CE48F6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AT NORTH WALSHAM RUGBY CLUB</w:t>
      </w:r>
    </w:p>
    <w:p w14:paraId="71A4761F" w14:textId="77777777" w:rsidR="00CE48F6" w:rsidRDefault="00CE48F6" w:rsidP="00CE48F6">
      <w:pPr>
        <w:pStyle w:val="NoSpacing"/>
        <w:jc w:val="center"/>
        <w:rPr>
          <w:sz w:val="32"/>
          <w:szCs w:val="32"/>
          <w:lang w:val="en-US"/>
        </w:rPr>
      </w:pPr>
    </w:p>
    <w:p w14:paraId="3D97DCAA" w14:textId="711290D6" w:rsidR="00CE48F6" w:rsidRDefault="00CE48F6" w:rsidP="00CE48F6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PRESENT – Cllrs. </w:t>
      </w:r>
      <w:r w:rsidR="001200E7">
        <w:rPr>
          <w:sz w:val="24"/>
          <w:szCs w:val="24"/>
          <w:lang w:val="en-US"/>
        </w:rPr>
        <w:t>B Rallison</w:t>
      </w:r>
      <w:r>
        <w:rPr>
          <w:sz w:val="24"/>
          <w:szCs w:val="24"/>
          <w:lang w:val="en-US"/>
        </w:rPr>
        <w:t xml:space="preserve"> (Chair), </w:t>
      </w:r>
      <w:r w:rsidR="001200E7">
        <w:rPr>
          <w:sz w:val="24"/>
          <w:szCs w:val="24"/>
          <w:lang w:val="en-US"/>
        </w:rPr>
        <w:t xml:space="preserve">S Fuller, </w:t>
      </w:r>
      <w:r>
        <w:rPr>
          <w:sz w:val="24"/>
          <w:szCs w:val="24"/>
          <w:lang w:val="en-US"/>
        </w:rPr>
        <w:t>M. Adams</w:t>
      </w:r>
      <w:r w:rsidR="001200E7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="001200E7">
        <w:rPr>
          <w:sz w:val="24"/>
          <w:szCs w:val="24"/>
          <w:lang w:val="en-US"/>
        </w:rPr>
        <w:t xml:space="preserve">M. Watts </w:t>
      </w:r>
      <w:r>
        <w:rPr>
          <w:sz w:val="24"/>
          <w:szCs w:val="24"/>
          <w:lang w:val="en-US"/>
        </w:rPr>
        <w:t xml:space="preserve">and </w:t>
      </w:r>
      <w:r w:rsidR="001200E7">
        <w:rPr>
          <w:sz w:val="24"/>
          <w:szCs w:val="24"/>
          <w:lang w:val="en-US"/>
        </w:rPr>
        <w:t>R. Riches</w:t>
      </w:r>
      <w:r>
        <w:rPr>
          <w:sz w:val="24"/>
          <w:szCs w:val="24"/>
          <w:lang w:val="en-US"/>
        </w:rPr>
        <w:t xml:space="preserve"> and the Clerk G. Kimmerling</w:t>
      </w:r>
      <w:r w:rsidR="00056668">
        <w:rPr>
          <w:sz w:val="24"/>
          <w:szCs w:val="24"/>
          <w:lang w:val="en-US"/>
        </w:rPr>
        <w:t>.</w:t>
      </w:r>
    </w:p>
    <w:p w14:paraId="28673088" w14:textId="77777777" w:rsidR="007933F1" w:rsidRDefault="007933F1" w:rsidP="00CE48F6">
      <w:pPr>
        <w:pStyle w:val="NoSpacing"/>
        <w:rPr>
          <w:sz w:val="24"/>
          <w:szCs w:val="24"/>
          <w:lang w:val="en-US"/>
        </w:rPr>
      </w:pPr>
    </w:p>
    <w:p w14:paraId="6EEB5E85" w14:textId="2A6E59DE" w:rsidR="00056668" w:rsidRPr="00056668" w:rsidRDefault="00056668" w:rsidP="00CE48F6">
      <w:pPr>
        <w:pStyle w:val="NoSpacing"/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>Open session for members of the public to speak – 2 minutes per person.</w:t>
      </w:r>
    </w:p>
    <w:p w14:paraId="74E7AC85" w14:textId="765D5B85" w:rsidR="00CE48F6" w:rsidRDefault="00CE48F6" w:rsidP="00CE48F6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 members of the public attended.</w:t>
      </w:r>
    </w:p>
    <w:p w14:paraId="71D215AA" w14:textId="77777777" w:rsidR="00056668" w:rsidRDefault="00056668" w:rsidP="00CE48F6">
      <w:pPr>
        <w:pStyle w:val="NoSpacing"/>
        <w:rPr>
          <w:sz w:val="24"/>
          <w:szCs w:val="24"/>
          <w:lang w:val="en-US"/>
        </w:rPr>
      </w:pPr>
    </w:p>
    <w:p w14:paraId="1A42672F" w14:textId="69E1AF3B" w:rsidR="00CE48F6" w:rsidRDefault="00CE48F6" w:rsidP="00CE48F6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E40FD9">
        <w:rPr>
          <w:b/>
          <w:bCs/>
          <w:sz w:val="24"/>
          <w:szCs w:val="24"/>
        </w:rPr>
        <w:t>Apologies for Absence</w:t>
      </w:r>
      <w:r w:rsidRPr="00E40FD9">
        <w:rPr>
          <w:sz w:val="24"/>
          <w:szCs w:val="24"/>
        </w:rPr>
        <w:t xml:space="preserve"> –</w:t>
      </w:r>
      <w:r w:rsidR="00056668" w:rsidRPr="00E40FD9">
        <w:rPr>
          <w:sz w:val="24"/>
          <w:szCs w:val="24"/>
        </w:rPr>
        <w:t xml:space="preserve"> Cllr. </w:t>
      </w:r>
      <w:r w:rsidR="00056668">
        <w:rPr>
          <w:sz w:val="24"/>
          <w:szCs w:val="24"/>
        </w:rPr>
        <w:t xml:space="preserve"> </w:t>
      </w:r>
      <w:r w:rsidR="001200E7">
        <w:rPr>
          <w:sz w:val="24"/>
          <w:szCs w:val="24"/>
        </w:rPr>
        <w:t xml:space="preserve">Beswick - </w:t>
      </w:r>
      <w:r w:rsidR="00056668">
        <w:rPr>
          <w:sz w:val="24"/>
          <w:szCs w:val="24"/>
        </w:rPr>
        <w:t>away.</w:t>
      </w:r>
    </w:p>
    <w:p w14:paraId="5B9F8187" w14:textId="77777777" w:rsidR="002020C4" w:rsidRPr="00056668" w:rsidRDefault="002020C4" w:rsidP="002020C4">
      <w:pPr>
        <w:pStyle w:val="NoSpacing"/>
        <w:ind w:left="720"/>
        <w:rPr>
          <w:sz w:val="24"/>
          <w:szCs w:val="24"/>
        </w:rPr>
      </w:pPr>
    </w:p>
    <w:p w14:paraId="028E4F53" w14:textId="2A8A579A" w:rsidR="002020C4" w:rsidRDefault="00CE48F6" w:rsidP="002020C4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1200E7">
        <w:rPr>
          <w:b/>
          <w:bCs/>
          <w:sz w:val="24"/>
          <w:szCs w:val="24"/>
          <w:lang w:val="en-US"/>
        </w:rPr>
        <w:t>Declaration of Interests &amp; Requests for Dispensations</w:t>
      </w:r>
      <w:r w:rsidRPr="001200E7">
        <w:rPr>
          <w:sz w:val="24"/>
          <w:szCs w:val="24"/>
          <w:lang w:val="en-US"/>
        </w:rPr>
        <w:t xml:space="preserve"> – Non</w:t>
      </w:r>
      <w:r w:rsidR="001200E7">
        <w:rPr>
          <w:sz w:val="24"/>
          <w:szCs w:val="24"/>
          <w:lang w:val="en-US"/>
        </w:rPr>
        <w:t>e</w:t>
      </w:r>
    </w:p>
    <w:p w14:paraId="3F0D1823" w14:textId="77777777" w:rsidR="001200E7" w:rsidRDefault="001200E7" w:rsidP="001200E7">
      <w:pPr>
        <w:pStyle w:val="ListParagraph"/>
        <w:rPr>
          <w:sz w:val="24"/>
          <w:szCs w:val="24"/>
          <w:lang w:val="en-US"/>
        </w:rPr>
      </w:pPr>
    </w:p>
    <w:p w14:paraId="109042A4" w14:textId="39E6A98C" w:rsidR="009D62B0" w:rsidRDefault="001200E7" w:rsidP="001200E7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FINANCE AND GOVERNANCE</w:t>
      </w:r>
    </w:p>
    <w:p w14:paraId="5239CBAD" w14:textId="1755C79F" w:rsidR="001200E7" w:rsidRDefault="001200E7" w:rsidP="001200E7">
      <w:pPr>
        <w:pStyle w:val="NoSpacing"/>
        <w:numPr>
          <w:ilvl w:val="0"/>
          <w:numId w:val="7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discuss the Public Interest Report – certifying exemption from a limited assurance review for the year ending March 2024 where the criteria were not satisfied.</w:t>
      </w:r>
    </w:p>
    <w:p w14:paraId="026442F1" w14:textId="40E83DAB" w:rsidR="001200E7" w:rsidRDefault="001200E7" w:rsidP="001200E7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Cllr. Rallison read out the report from the external auditors, PKF Littlejohn LLP.</w:t>
      </w:r>
    </w:p>
    <w:p w14:paraId="199CEA68" w14:textId="2742F33E" w:rsidR="001200E7" w:rsidRDefault="001200E7" w:rsidP="001200E7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Parish Council had declared itself exempt from</w:t>
      </w:r>
      <w:r w:rsidR="00687F6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 limited assurance review for 23/24</w:t>
      </w:r>
      <w:r w:rsidR="00687F6A">
        <w:rPr>
          <w:sz w:val="24"/>
          <w:szCs w:val="24"/>
          <w:lang w:val="en-US"/>
        </w:rPr>
        <w:t xml:space="preserve"> when the expenditure exceeded £25000 and had answered incorrectly to section 3 of the Annual Governance Statement by stating that it had complied with the laws, regulations and Proper Practices.</w:t>
      </w:r>
    </w:p>
    <w:p w14:paraId="48C92837" w14:textId="17FECC46" w:rsidR="00687F6A" w:rsidRDefault="00687F6A" w:rsidP="001200E7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Rallison explained that incorrect information had been given to the Parish Council by the previous </w:t>
      </w:r>
      <w:proofErr w:type="gramStart"/>
      <w:r>
        <w:rPr>
          <w:sz w:val="24"/>
          <w:szCs w:val="24"/>
          <w:lang w:val="en-US"/>
        </w:rPr>
        <w:t>RFO</w:t>
      </w:r>
      <w:proofErr w:type="gramEnd"/>
      <w:r>
        <w:rPr>
          <w:sz w:val="24"/>
          <w:szCs w:val="24"/>
          <w:lang w:val="en-US"/>
        </w:rPr>
        <w:t xml:space="preserve"> but he acknowledged that this had not been checked.</w:t>
      </w:r>
    </w:p>
    <w:p w14:paraId="0FD59EDF" w14:textId="46066CA7" w:rsidR="00687F6A" w:rsidRDefault="00687F6A" w:rsidP="00687F6A">
      <w:pPr>
        <w:pStyle w:val="NoSpacing"/>
        <w:numPr>
          <w:ilvl w:val="0"/>
          <w:numId w:val="7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put in place measures to ensure this does not happen in the future.</w:t>
      </w:r>
    </w:p>
    <w:p w14:paraId="619F1EBE" w14:textId="1F5DD78B" w:rsidR="00687F6A" w:rsidRDefault="00687F6A" w:rsidP="00687F6A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Clerk has explained that a council cannot be exempt if either the expenditure or income exceeds £25000 in that year and the correct procedure had been in place for </w:t>
      </w:r>
      <w:r w:rsidR="00E80B22">
        <w:rPr>
          <w:sz w:val="24"/>
          <w:szCs w:val="24"/>
          <w:lang w:val="en-US"/>
        </w:rPr>
        <w:t>24/25 when a limited assurance review had taken place by PKF Littlejohn.</w:t>
      </w:r>
    </w:p>
    <w:p w14:paraId="43F8036D" w14:textId="2890C740" w:rsidR="00E80B22" w:rsidRDefault="00E80B22" w:rsidP="00687F6A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was agreed that the Vice Chair should be responsible for ensuring that the exemption criteria have been fulfilled before the meeting at which the accounts are passed. </w:t>
      </w:r>
    </w:p>
    <w:p w14:paraId="7AC5C4D8" w14:textId="4557C7A4" w:rsidR="00E80B22" w:rsidRDefault="00E80B22" w:rsidP="00E80B22">
      <w:pPr>
        <w:pStyle w:val="NoSpacing"/>
        <w:numPr>
          <w:ilvl w:val="0"/>
          <w:numId w:val="7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consider other comments from the external auditors.</w:t>
      </w:r>
    </w:p>
    <w:p w14:paraId="0187D06C" w14:textId="77777777" w:rsidR="00E80B22" w:rsidRDefault="00E80B22" w:rsidP="00E80B22">
      <w:pPr>
        <w:pStyle w:val="NoSpacing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AGAR was not accurately completed before submission for review as a figure of £37842 had been entered as £27842. </w:t>
      </w:r>
    </w:p>
    <w:p w14:paraId="3DF63B56" w14:textId="64C5562C" w:rsidR="00E80B22" w:rsidRDefault="00E80B22" w:rsidP="00E80B22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Clerk acknowledged this error but had simply copied the figures from 23/34 assuming them to be correct. She will check all figures in future.</w:t>
      </w:r>
    </w:p>
    <w:p w14:paraId="5CA65E7F" w14:textId="5FB95A2D" w:rsidR="00E80B22" w:rsidRDefault="00E80B22" w:rsidP="00E80B22">
      <w:pPr>
        <w:pStyle w:val="NoSpacing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There was not an adequate explanation for the variance between the prior and current year values for the precept figures. </w:t>
      </w:r>
    </w:p>
    <w:p w14:paraId="653F4EFB" w14:textId="4DA0CD0C" w:rsidR="00E80B22" w:rsidRDefault="0086038E" w:rsidP="00E80B22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Clerk had been unable to </w:t>
      </w:r>
      <w:proofErr w:type="gramStart"/>
      <w:r>
        <w:rPr>
          <w:sz w:val="24"/>
          <w:szCs w:val="24"/>
          <w:lang w:val="en-US"/>
        </w:rPr>
        <w:t>give an explanation for</w:t>
      </w:r>
      <w:proofErr w:type="gramEnd"/>
      <w:r>
        <w:rPr>
          <w:sz w:val="24"/>
          <w:szCs w:val="24"/>
          <w:lang w:val="en-US"/>
        </w:rPr>
        <w:t xml:space="preserve"> the variance as the Precept figures did not tally for 24/25. They do agree for 25/26</w:t>
      </w:r>
    </w:p>
    <w:p w14:paraId="3000C4A6" w14:textId="77777777" w:rsidR="0086038E" w:rsidRDefault="0086038E" w:rsidP="0086038E">
      <w:pPr>
        <w:pStyle w:val="NoSpacing"/>
        <w:rPr>
          <w:sz w:val="24"/>
          <w:szCs w:val="24"/>
          <w:lang w:val="en-US"/>
        </w:rPr>
      </w:pPr>
    </w:p>
    <w:p w14:paraId="181DF293" w14:textId="77777777" w:rsidR="007933F1" w:rsidRDefault="007933F1" w:rsidP="0086038E">
      <w:pPr>
        <w:pStyle w:val="NoSpacing"/>
        <w:rPr>
          <w:sz w:val="24"/>
          <w:szCs w:val="24"/>
          <w:lang w:val="en-US"/>
        </w:rPr>
      </w:pPr>
    </w:p>
    <w:p w14:paraId="3B9D0EFC" w14:textId="77777777" w:rsidR="007933F1" w:rsidRDefault="007933F1" w:rsidP="0086038E">
      <w:pPr>
        <w:pStyle w:val="NoSpacing"/>
        <w:rPr>
          <w:sz w:val="24"/>
          <w:szCs w:val="24"/>
          <w:lang w:val="en-US"/>
        </w:rPr>
      </w:pPr>
    </w:p>
    <w:p w14:paraId="4AB7FFBE" w14:textId="1E01F8CE" w:rsidR="0086038E" w:rsidRDefault="0086038E" w:rsidP="0086038E">
      <w:pPr>
        <w:pStyle w:val="NoSpacing"/>
        <w:numPr>
          <w:ilvl w:val="0"/>
          <w:numId w:val="7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To consider the appointment of the Internal Auditor</w:t>
      </w:r>
    </w:p>
    <w:p w14:paraId="7FD772BA" w14:textId="000323A4" w:rsidR="0086038E" w:rsidRDefault="0086038E" w:rsidP="008603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was agreed that an Internal Auditor must be appointed by the January Parish Council meeting.</w:t>
      </w:r>
    </w:p>
    <w:p w14:paraId="6F5A5D4D" w14:textId="1BEB5A75" w:rsidR="0086038E" w:rsidRDefault="0086038E" w:rsidP="008603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After the meeting had closed, other matters were considered.</w:t>
      </w:r>
    </w:p>
    <w:p w14:paraId="4933796D" w14:textId="2818B6D3" w:rsidR="0086038E" w:rsidRDefault="0086038E" w:rsidP="008603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payment of £50 will be made in memory of Cllr. Bunting</w:t>
      </w:r>
    </w:p>
    <w:p w14:paraId="15DF6857" w14:textId="688AA584" w:rsidR="0086038E" w:rsidRDefault="0086038E" w:rsidP="008603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grass will be cut before Remembrance Day.</w:t>
      </w:r>
    </w:p>
    <w:p w14:paraId="5EAE6CD5" w14:textId="480CEC5A" w:rsidR="0086038E" w:rsidRDefault="009609B7" w:rsidP="008603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Budget figures for the Precept were considered prior to the November meeting.</w:t>
      </w:r>
    </w:p>
    <w:p w14:paraId="0DD4D810" w14:textId="2E2FCCB4" w:rsidR="009609B7" w:rsidRDefault="009609B7" w:rsidP="008603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Cllr. Rallison will respond to Connected Energy re their planning application and say that all conditions mentioned in the Norfolk Fire and Rescue Report should be met.</w:t>
      </w:r>
    </w:p>
    <w:p w14:paraId="208FD84D" w14:textId="77777777" w:rsidR="009609B7" w:rsidRDefault="009609B7" w:rsidP="0086038E">
      <w:pPr>
        <w:pStyle w:val="NoSpacing"/>
        <w:ind w:left="360"/>
        <w:rPr>
          <w:sz w:val="24"/>
          <w:szCs w:val="24"/>
          <w:lang w:val="en-US"/>
        </w:rPr>
      </w:pPr>
    </w:p>
    <w:p w14:paraId="79B8B38C" w14:textId="12433D2A" w:rsidR="009609B7" w:rsidRPr="0086038E" w:rsidRDefault="009609B7" w:rsidP="008603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meeting ended at 8.50</w:t>
      </w:r>
    </w:p>
    <w:sectPr w:rsidR="009609B7" w:rsidRPr="008603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A75C" w14:textId="77777777" w:rsidR="0063785D" w:rsidRDefault="0063785D" w:rsidP="00361F65">
      <w:pPr>
        <w:spacing w:after="0" w:line="240" w:lineRule="auto"/>
      </w:pPr>
      <w:r>
        <w:separator/>
      </w:r>
    </w:p>
  </w:endnote>
  <w:endnote w:type="continuationSeparator" w:id="0">
    <w:p w14:paraId="7A4ADD0F" w14:textId="77777777" w:rsidR="0063785D" w:rsidRDefault="0063785D" w:rsidP="0036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C769" w14:textId="77777777" w:rsidR="00942566" w:rsidRDefault="00942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6F88" w14:textId="77777777" w:rsidR="00942566" w:rsidRDefault="00942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CE2F" w14:textId="77777777" w:rsidR="00942566" w:rsidRDefault="00942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230DF" w14:textId="77777777" w:rsidR="0063785D" w:rsidRDefault="0063785D" w:rsidP="00361F65">
      <w:pPr>
        <w:spacing w:after="0" w:line="240" w:lineRule="auto"/>
      </w:pPr>
      <w:r>
        <w:separator/>
      </w:r>
    </w:p>
  </w:footnote>
  <w:footnote w:type="continuationSeparator" w:id="0">
    <w:p w14:paraId="51C60005" w14:textId="77777777" w:rsidR="0063785D" w:rsidRDefault="0063785D" w:rsidP="00361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DAA" w14:textId="77777777" w:rsidR="00942566" w:rsidRDefault="00942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E8CB" w14:textId="7A7A1EC4" w:rsidR="00361F65" w:rsidRDefault="00361F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4972" w14:textId="77777777" w:rsidR="00942566" w:rsidRDefault="00942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5592D"/>
    <w:multiLevelType w:val="hybridMultilevel"/>
    <w:tmpl w:val="9DF2CDDC"/>
    <w:lvl w:ilvl="0" w:tplc="6AA00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7F1C1D"/>
    <w:multiLevelType w:val="hybridMultilevel"/>
    <w:tmpl w:val="9170F1CC"/>
    <w:lvl w:ilvl="0" w:tplc="CE5AD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E9259E"/>
    <w:multiLevelType w:val="hybridMultilevel"/>
    <w:tmpl w:val="E30E1E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81ED0"/>
    <w:multiLevelType w:val="hybridMultilevel"/>
    <w:tmpl w:val="72E42DF2"/>
    <w:lvl w:ilvl="0" w:tplc="ED624D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74938"/>
    <w:multiLevelType w:val="hybridMultilevel"/>
    <w:tmpl w:val="FFE80A7E"/>
    <w:lvl w:ilvl="0" w:tplc="99C21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785BDB"/>
    <w:multiLevelType w:val="hybridMultilevel"/>
    <w:tmpl w:val="24121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954F7"/>
    <w:multiLevelType w:val="hybridMultilevel"/>
    <w:tmpl w:val="BCE41F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D6F9A"/>
    <w:multiLevelType w:val="hybridMultilevel"/>
    <w:tmpl w:val="D4A8A8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069736">
    <w:abstractNumId w:val="5"/>
  </w:num>
  <w:num w:numId="2" w16cid:durableId="279268039">
    <w:abstractNumId w:val="7"/>
  </w:num>
  <w:num w:numId="3" w16cid:durableId="943197243">
    <w:abstractNumId w:val="1"/>
  </w:num>
  <w:num w:numId="4" w16cid:durableId="1012681080">
    <w:abstractNumId w:val="4"/>
  </w:num>
  <w:num w:numId="5" w16cid:durableId="789661846">
    <w:abstractNumId w:val="6"/>
  </w:num>
  <w:num w:numId="6" w16cid:durableId="1159882883">
    <w:abstractNumId w:val="0"/>
  </w:num>
  <w:num w:numId="7" w16cid:durableId="1183012989">
    <w:abstractNumId w:val="2"/>
  </w:num>
  <w:num w:numId="8" w16cid:durableId="631980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12"/>
    <w:rsid w:val="00045D34"/>
    <w:rsid w:val="00056668"/>
    <w:rsid w:val="00096B64"/>
    <w:rsid w:val="001056A6"/>
    <w:rsid w:val="001060AC"/>
    <w:rsid w:val="001200E7"/>
    <w:rsid w:val="001466B1"/>
    <w:rsid w:val="001F5FBA"/>
    <w:rsid w:val="002020C4"/>
    <w:rsid w:val="00202814"/>
    <w:rsid w:val="002F78D8"/>
    <w:rsid w:val="00315D8B"/>
    <w:rsid w:val="00343084"/>
    <w:rsid w:val="00361F65"/>
    <w:rsid w:val="004221D4"/>
    <w:rsid w:val="00500BC5"/>
    <w:rsid w:val="005011D0"/>
    <w:rsid w:val="00503A2D"/>
    <w:rsid w:val="005119B1"/>
    <w:rsid w:val="00517088"/>
    <w:rsid w:val="005B2BEE"/>
    <w:rsid w:val="00614B4E"/>
    <w:rsid w:val="0063785D"/>
    <w:rsid w:val="00687F6A"/>
    <w:rsid w:val="006A15BB"/>
    <w:rsid w:val="006A4512"/>
    <w:rsid w:val="007933F1"/>
    <w:rsid w:val="007A30FD"/>
    <w:rsid w:val="0086038E"/>
    <w:rsid w:val="00884140"/>
    <w:rsid w:val="00942566"/>
    <w:rsid w:val="009609B7"/>
    <w:rsid w:val="00982CB4"/>
    <w:rsid w:val="009D62B0"/>
    <w:rsid w:val="00A3687D"/>
    <w:rsid w:val="00A47C7F"/>
    <w:rsid w:val="00AA6B85"/>
    <w:rsid w:val="00AA6FF9"/>
    <w:rsid w:val="00B3546E"/>
    <w:rsid w:val="00B60E41"/>
    <w:rsid w:val="00CB4158"/>
    <w:rsid w:val="00CE42C3"/>
    <w:rsid w:val="00CE48F6"/>
    <w:rsid w:val="00CE51FF"/>
    <w:rsid w:val="00CE5B35"/>
    <w:rsid w:val="00DA63E7"/>
    <w:rsid w:val="00DF3B3A"/>
    <w:rsid w:val="00E40FD9"/>
    <w:rsid w:val="00E80B22"/>
    <w:rsid w:val="00ED4470"/>
    <w:rsid w:val="00EF3F5C"/>
    <w:rsid w:val="00F458C3"/>
    <w:rsid w:val="00F6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78926"/>
  <w15:chartTrackingRefBased/>
  <w15:docId w15:val="{A89B7A69-6ED2-474E-B859-A5F9AB19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5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48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65"/>
  </w:style>
  <w:style w:type="paragraph" w:styleId="Footer">
    <w:name w:val="footer"/>
    <w:basedOn w:val="Normal"/>
    <w:link w:val="Foot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Rallison</dc:creator>
  <cp:keywords/>
  <dc:description/>
  <cp:lastModifiedBy>Brendan Rallison</cp:lastModifiedBy>
  <cp:revision>6</cp:revision>
  <cp:lastPrinted>2024-09-16T09:07:00Z</cp:lastPrinted>
  <dcterms:created xsi:type="dcterms:W3CDTF">2025-11-04T09:50:00Z</dcterms:created>
  <dcterms:modified xsi:type="dcterms:W3CDTF">2025-11-13T11:12:00Z</dcterms:modified>
</cp:coreProperties>
</file>